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CA" w:rsidRPr="002C2449" w:rsidRDefault="00470699" w:rsidP="00A40DC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2C2449">
        <w:rPr>
          <w:rFonts w:ascii="Times New Roman" w:hAnsi="Times New Roman" w:cs="Times New Roman"/>
          <w:b/>
          <w:sz w:val="32"/>
          <w:u w:val="single"/>
        </w:rPr>
        <w:t xml:space="preserve">EIE Department - </w:t>
      </w:r>
      <w:r w:rsidR="00A40DC6" w:rsidRPr="002C2449">
        <w:rPr>
          <w:rFonts w:ascii="Times New Roman" w:hAnsi="Times New Roman" w:cs="Times New Roman"/>
          <w:b/>
          <w:color w:val="943634" w:themeColor="accent2" w:themeShade="BF"/>
          <w:sz w:val="32"/>
          <w:u w:val="single"/>
        </w:rPr>
        <w:t xml:space="preserve">ISTE </w:t>
      </w:r>
      <w:r w:rsidR="002C2449" w:rsidRPr="002C2449">
        <w:rPr>
          <w:rFonts w:ascii="Times New Roman" w:hAnsi="Times New Roman" w:cs="Times New Roman"/>
          <w:b/>
          <w:color w:val="943634" w:themeColor="accent2" w:themeShade="BF"/>
          <w:sz w:val="32"/>
          <w:u w:val="single"/>
        </w:rPr>
        <w:t>STUDENT CHAPTER</w:t>
      </w:r>
      <w:r w:rsidR="00A40DC6" w:rsidRPr="002C2449">
        <w:rPr>
          <w:rFonts w:ascii="Times New Roman" w:hAnsi="Times New Roman" w:cs="Times New Roman"/>
          <w:b/>
          <w:color w:val="943634" w:themeColor="accent2" w:themeShade="BF"/>
          <w:sz w:val="32"/>
          <w:u w:val="single"/>
        </w:rPr>
        <w:t xml:space="preserve"> </w:t>
      </w:r>
      <w:r w:rsidR="00A40DC6" w:rsidRPr="002C2449">
        <w:rPr>
          <w:rFonts w:ascii="Times New Roman" w:hAnsi="Times New Roman" w:cs="Times New Roman"/>
          <w:b/>
          <w:sz w:val="32"/>
          <w:u w:val="single"/>
        </w:rPr>
        <w:t>(2015-16) ODD</w:t>
      </w:r>
    </w:p>
    <w:p w:rsidR="00D27ACA" w:rsidRDefault="00A40DC6" w:rsidP="00A40DC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="00D27ACA" w:rsidRPr="007D650F">
        <w:rPr>
          <w:rFonts w:ascii="Times New Roman" w:hAnsi="Times New Roman" w:cs="Times New Roman"/>
          <w:sz w:val="24"/>
        </w:rPr>
        <w:t xml:space="preserve">On behalf of </w:t>
      </w:r>
      <w:r w:rsidR="00D27ACA" w:rsidRPr="007D650F">
        <w:rPr>
          <w:rStyle w:val="correction"/>
          <w:rFonts w:ascii="Times New Roman" w:hAnsi="Times New Roman" w:cs="Times New Roman"/>
          <w:sz w:val="24"/>
        </w:rPr>
        <w:t>the ISTE student chapter</w:t>
      </w:r>
      <w:r w:rsidR="00D27ACA" w:rsidRPr="007D650F">
        <w:rPr>
          <w:rFonts w:ascii="Times New Roman" w:hAnsi="Times New Roman" w:cs="Times New Roman"/>
          <w:sz w:val="24"/>
        </w:rPr>
        <w:t xml:space="preserve">, every semester we are organizing technical and </w:t>
      </w:r>
      <w:r w:rsidR="00D27ACA" w:rsidRPr="007D650F">
        <w:rPr>
          <w:rStyle w:val="correction"/>
          <w:rFonts w:ascii="Times New Roman" w:hAnsi="Times New Roman" w:cs="Times New Roman"/>
          <w:sz w:val="24"/>
        </w:rPr>
        <w:t>non-technical</w:t>
      </w:r>
      <w:r w:rsidR="00D27ACA" w:rsidRPr="007D650F">
        <w:rPr>
          <w:rFonts w:ascii="Times New Roman" w:hAnsi="Times New Roman" w:cs="Times New Roman"/>
          <w:sz w:val="24"/>
        </w:rPr>
        <w:t xml:space="preserve"> events for students. </w:t>
      </w:r>
      <w:proofErr w:type="gramStart"/>
      <w:r w:rsidR="00D27ACA" w:rsidRPr="007D650F">
        <w:rPr>
          <w:rFonts w:ascii="Times New Roman" w:hAnsi="Times New Roman" w:cs="Times New Roman"/>
          <w:sz w:val="24"/>
        </w:rPr>
        <w:t>We emphasis the students to participate in ISTE events which may he</w:t>
      </w:r>
      <w:bookmarkStart w:id="0" w:name="_GoBack"/>
      <w:bookmarkEnd w:id="0"/>
      <w:r w:rsidR="00D27ACA" w:rsidRPr="007D650F">
        <w:rPr>
          <w:rFonts w:ascii="Times New Roman" w:hAnsi="Times New Roman" w:cs="Times New Roman"/>
          <w:sz w:val="24"/>
        </w:rPr>
        <w:t>lp them to shine in different platform.</w:t>
      </w:r>
      <w:proofErr w:type="gramEnd"/>
      <w:r w:rsidR="00D27ACA" w:rsidRPr="007D650F">
        <w:rPr>
          <w:rFonts w:ascii="Times New Roman" w:hAnsi="Times New Roman" w:cs="Times New Roman"/>
          <w:sz w:val="24"/>
        </w:rPr>
        <w:t xml:space="preserve"> Nearly 25 events were conducted as on </w:t>
      </w:r>
      <w:r w:rsidR="00D27ACA" w:rsidRPr="007D650F">
        <w:rPr>
          <w:rStyle w:val="correction"/>
          <w:rFonts w:ascii="Times New Roman" w:hAnsi="Times New Roman" w:cs="Times New Roman"/>
          <w:sz w:val="24"/>
        </w:rPr>
        <w:t>for</w:t>
      </w:r>
      <w:r w:rsidR="00D27ACA" w:rsidRPr="007D650F">
        <w:rPr>
          <w:rFonts w:ascii="Times New Roman" w:hAnsi="Times New Roman" w:cs="Times New Roman"/>
          <w:sz w:val="24"/>
        </w:rPr>
        <w:t xml:space="preserve"> the past three years.</w:t>
      </w:r>
      <w:r>
        <w:rPr>
          <w:rFonts w:ascii="Times New Roman" w:hAnsi="Times New Roman" w:cs="Times New Roman"/>
          <w:sz w:val="24"/>
        </w:rPr>
        <w:t xml:space="preserve"> ISTE</w:t>
      </w:r>
      <w:r w:rsidR="00E114F7">
        <w:rPr>
          <w:rFonts w:ascii="Times New Roman" w:hAnsi="Times New Roman" w:cs="Times New Roman"/>
          <w:sz w:val="24"/>
        </w:rPr>
        <w:t xml:space="preserve"> student chapter chairperson and secretary </w:t>
      </w:r>
      <w:r w:rsidR="00313B37">
        <w:rPr>
          <w:rFonts w:ascii="Times New Roman" w:hAnsi="Times New Roman" w:cs="Times New Roman"/>
          <w:sz w:val="24"/>
        </w:rPr>
        <w:t>are nominated from IV year and</w:t>
      </w:r>
      <w:r w:rsidR="00E114F7">
        <w:rPr>
          <w:rFonts w:ascii="Times New Roman" w:hAnsi="Times New Roman" w:cs="Times New Roman"/>
          <w:sz w:val="24"/>
        </w:rPr>
        <w:t xml:space="preserve"> representatives</w:t>
      </w:r>
      <w:r>
        <w:rPr>
          <w:rFonts w:ascii="Times New Roman" w:hAnsi="Times New Roman" w:cs="Times New Roman"/>
          <w:sz w:val="24"/>
        </w:rPr>
        <w:t xml:space="preserve"> are selected for every class on the basis of their involvement in professional body activities.</w:t>
      </w:r>
    </w:p>
    <w:p w:rsidR="00F25C0D" w:rsidRPr="007A00CE" w:rsidRDefault="00F25C0D" w:rsidP="00F25C0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u w:val="single"/>
        </w:rPr>
      </w:pPr>
      <w:r w:rsidRPr="007A00CE">
        <w:rPr>
          <w:rFonts w:ascii="Times New Roman" w:hAnsi="Times New Roman" w:cs="Times New Roman"/>
          <w:b/>
          <w:color w:val="1D1B11" w:themeColor="background2" w:themeShade="1A"/>
          <w:sz w:val="24"/>
          <w:u w:val="single"/>
        </w:rPr>
        <w:t>ISTE REPRESENTATIVES</w:t>
      </w:r>
    </w:p>
    <w:tbl>
      <w:tblPr>
        <w:tblStyle w:val="TableGrid"/>
        <w:tblW w:w="0" w:type="auto"/>
        <w:tblLook w:val="04A0"/>
      </w:tblPr>
      <w:tblGrid>
        <w:gridCol w:w="3700"/>
        <w:gridCol w:w="921"/>
        <w:gridCol w:w="3851"/>
      </w:tblGrid>
      <w:tr w:rsidR="00F25C0D" w:rsidTr="00921191">
        <w:tc>
          <w:tcPr>
            <w:tcW w:w="4621" w:type="dxa"/>
            <w:gridSpan w:val="2"/>
          </w:tcPr>
          <w:p w:rsidR="00F25C0D" w:rsidRDefault="00F25C0D" w:rsidP="00921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8E">
              <w:rPr>
                <w:rFonts w:ascii="Times New Roman" w:hAnsi="Times New Roman" w:cs="Times New Roman"/>
                <w:b/>
                <w:sz w:val="24"/>
                <w:szCs w:val="24"/>
              </w:rPr>
              <w:t>STUDENT CHAIR PERSON</w:t>
            </w:r>
          </w:p>
          <w:p w:rsidR="00F25C0D" w:rsidRDefault="00F25C0D" w:rsidP="00921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C0D" w:rsidRDefault="00F25C0D" w:rsidP="00921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C0D" w:rsidRPr="00C43BF0" w:rsidRDefault="00F25C0D" w:rsidP="009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C43BF0">
              <w:rPr>
                <w:rFonts w:ascii="Times New Roman" w:hAnsi="Times New Roman" w:cs="Times New Roman"/>
                <w:sz w:val="24"/>
                <w:szCs w:val="24"/>
              </w:rPr>
              <w:t xml:space="preserve"> MIRUNALINI.R</w:t>
            </w:r>
          </w:p>
        </w:tc>
        <w:tc>
          <w:tcPr>
            <w:tcW w:w="3851" w:type="dxa"/>
          </w:tcPr>
          <w:p w:rsidR="00F25C0D" w:rsidRDefault="00F25C0D" w:rsidP="00921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GB" w:eastAsia="en-GB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318437" cy="1190399"/>
                  <wp:effectExtent l="0" t="0" r="0" b="0"/>
                  <wp:docPr id="13" name="Picture 13" descr="C:\Users\karthik mdu\Desktop\STUDENT\IV YR\EIE 2012-2016\2123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arthik mdu\Desktop\STUDENT\IV YR\EIE 2012-2016\2123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88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C0D" w:rsidTr="00921191">
        <w:tc>
          <w:tcPr>
            <w:tcW w:w="4621" w:type="dxa"/>
            <w:gridSpan w:val="2"/>
          </w:tcPr>
          <w:p w:rsidR="00F25C0D" w:rsidRDefault="00F25C0D" w:rsidP="00921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8E">
              <w:rPr>
                <w:rFonts w:ascii="Times New Roman" w:hAnsi="Times New Roman" w:cs="Times New Roman"/>
                <w:b/>
                <w:sz w:val="24"/>
                <w:szCs w:val="24"/>
              </w:rPr>
              <w:t>STUDENT SECRETARY</w:t>
            </w:r>
          </w:p>
          <w:p w:rsidR="00F25C0D" w:rsidRDefault="00F25C0D" w:rsidP="00921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F25C0D" w:rsidRDefault="00F25C0D" w:rsidP="00921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C0D" w:rsidRPr="00C43BF0" w:rsidRDefault="00F25C0D" w:rsidP="009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C43BF0">
              <w:rPr>
                <w:rFonts w:ascii="Times New Roman" w:hAnsi="Times New Roman" w:cs="Times New Roman"/>
                <w:sz w:val="24"/>
                <w:szCs w:val="24"/>
              </w:rPr>
              <w:t>AHAMED FAYAZ.M</w:t>
            </w:r>
          </w:p>
        </w:tc>
        <w:tc>
          <w:tcPr>
            <w:tcW w:w="3851" w:type="dxa"/>
          </w:tcPr>
          <w:p w:rsidR="00F25C0D" w:rsidRDefault="00F25C0D" w:rsidP="00921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18437" cy="1105786"/>
                  <wp:effectExtent l="0" t="0" r="0" b="0"/>
                  <wp:docPr id="14" name="Picture 14" descr="C:\Users\karthik mdu\Desktop\STUDENT\IV YR\EIE 2013-2016\2133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arthik mdu\Desktop\STUDENT\IV YR\EIE 2013-2016\2133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154" cy="110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C0D" w:rsidTr="00921191">
        <w:trPr>
          <w:trHeight w:val="820"/>
        </w:trPr>
        <w:tc>
          <w:tcPr>
            <w:tcW w:w="4621" w:type="dxa"/>
            <w:gridSpan w:val="2"/>
            <w:vAlign w:val="center"/>
          </w:tcPr>
          <w:p w:rsidR="00F25C0D" w:rsidRDefault="00F25C0D" w:rsidP="0092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8E">
              <w:rPr>
                <w:rFonts w:ascii="Times New Roman" w:hAnsi="Times New Roman" w:cs="Times New Roman"/>
                <w:b/>
                <w:sz w:val="24"/>
                <w:szCs w:val="24"/>
              </w:rPr>
              <w:t>STUDENT REPRESENTATIVES</w:t>
            </w:r>
          </w:p>
        </w:tc>
        <w:tc>
          <w:tcPr>
            <w:tcW w:w="3851" w:type="dxa"/>
            <w:vMerge w:val="restart"/>
          </w:tcPr>
          <w:p w:rsidR="00F25C0D" w:rsidRDefault="00F25C0D" w:rsidP="00921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10285" cy="1190625"/>
                  <wp:effectExtent l="0" t="0" r="0" b="9525"/>
                  <wp:docPr id="15" name="Picture 15" descr="C:\Users\karthik mdu\Desktop\STUDENT\IV YR\EIE 2012-2016\2123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arthik mdu\Desktop\STUDENT\IV YR\EIE 2012-2016\2123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10285" cy="1190625"/>
                  <wp:effectExtent l="0" t="0" r="0" b="9525"/>
                  <wp:docPr id="16" name="Picture 16" descr="C:\Users\karthik mdu\Desktop\STUDENT\IV YR\EIE 2012-2016\2123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arthik mdu\Desktop\STUDENT\IV YR\EIE 2012-2016\2123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C0D" w:rsidTr="00921191">
        <w:trPr>
          <w:trHeight w:val="1072"/>
        </w:trPr>
        <w:tc>
          <w:tcPr>
            <w:tcW w:w="3700" w:type="dxa"/>
            <w:vAlign w:val="center"/>
          </w:tcPr>
          <w:p w:rsidR="00F25C0D" w:rsidRPr="008A20E9" w:rsidRDefault="00F25C0D" w:rsidP="009211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A20E9">
              <w:rPr>
                <w:rFonts w:ascii="Times New Roman" w:hAnsi="Times New Roman" w:cs="Times New Roman"/>
                <w:sz w:val="28"/>
                <w:szCs w:val="24"/>
              </w:rPr>
              <w:t>Sneha</w:t>
            </w:r>
            <w:proofErr w:type="spellEnd"/>
            <w:r w:rsidRPr="008A20E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8A20E9">
              <w:rPr>
                <w:rFonts w:ascii="Times New Roman" w:hAnsi="Times New Roman" w:cs="Times New Roman"/>
                <w:sz w:val="28"/>
                <w:szCs w:val="24"/>
              </w:rPr>
              <w:t>lakshmi.J.K</w:t>
            </w:r>
            <w:proofErr w:type="spellEnd"/>
          </w:p>
          <w:p w:rsidR="00F25C0D" w:rsidRPr="008A20E9" w:rsidRDefault="00F25C0D" w:rsidP="009211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A20E9">
              <w:rPr>
                <w:rFonts w:ascii="Times New Roman" w:hAnsi="Times New Roman" w:cs="Times New Roman"/>
                <w:sz w:val="28"/>
                <w:szCs w:val="24"/>
              </w:rPr>
              <w:t>R.Siva</w:t>
            </w:r>
            <w:proofErr w:type="spellEnd"/>
            <w:r w:rsidRPr="008A20E9">
              <w:rPr>
                <w:rFonts w:ascii="Times New Roman" w:hAnsi="Times New Roman" w:cs="Times New Roman"/>
                <w:sz w:val="28"/>
                <w:szCs w:val="24"/>
              </w:rPr>
              <w:t xml:space="preserve"> Rama Krishnan</w:t>
            </w:r>
          </w:p>
        </w:tc>
        <w:tc>
          <w:tcPr>
            <w:tcW w:w="921" w:type="dxa"/>
            <w:vAlign w:val="center"/>
          </w:tcPr>
          <w:p w:rsidR="00F25C0D" w:rsidRDefault="00F25C0D" w:rsidP="0092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851" w:type="dxa"/>
            <w:vMerge/>
          </w:tcPr>
          <w:p w:rsidR="00F25C0D" w:rsidRDefault="00F25C0D" w:rsidP="0092119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</w:pPr>
          </w:p>
        </w:tc>
      </w:tr>
      <w:tr w:rsidR="00F25C0D" w:rsidTr="00921191">
        <w:tc>
          <w:tcPr>
            <w:tcW w:w="3700" w:type="dxa"/>
            <w:vAlign w:val="center"/>
          </w:tcPr>
          <w:p w:rsidR="00F25C0D" w:rsidRPr="008A20E9" w:rsidRDefault="00F25C0D" w:rsidP="009211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A20E9">
              <w:rPr>
                <w:rFonts w:ascii="Times New Roman" w:hAnsi="Times New Roman" w:cs="Times New Roman"/>
                <w:sz w:val="28"/>
                <w:szCs w:val="24"/>
              </w:rPr>
              <w:t>Sundara</w:t>
            </w:r>
            <w:proofErr w:type="spellEnd"/>
            <w:r w:rsidRPr="008A20E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8A20E9">
              <w:rPr>
                <w:rFonts w:ascii="Times New Roman" w:hAnsi="Times New Roman" w:cs="Times New Roman"/>
                <w:sz w:val="28"/>
                <w:szCs w:val="24"/>
              </w:rPr>
              <w:t>Malesh.M</w:t>
            </w:r>
            <w:proofErr w:type="spellEnd"/>
          </w:p>
          <w:p w:rsidR="00F25C0D" w:rsidRPr="008A20E9" w:rsidRDefault="00F25C0D" w:rsidP="009211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A20E9">
              <w:rPr>
                <w:rFonts w:ascii="Times New Roman" w:hAnsi="Times New Roman" w:cs="Times New Roman"/>
                <w:sz w:val="28"/>
                <w:szCs w:val="24"/>
              </w:rPr>
              <w:t>Kanmani.G</w:t>
            </w:r>
            <w:proofErr w:type="spellEnd"/>
          </w:p>
        </w:tc>
        <w:tc>
          <w:tcPr>
            <w:tcW w:w="921" w:type="dxa"/>
            <w:vAlign w:val="center"/>
          </w:tcPr>
          <w:p w:rsidR="00F25C0D" w:rsidRDefault="00F25C0D" w:rsidP="0092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851" w:type="dxa"/>
          </w:tcPr>
          <w:p w:rsidR="00F25C0D" w:rsidRDefault="00F25C0D" w:rsidP="00921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10093" cy="1127051"/>
                  <wp:effectExtent l="0" t="0" r="0" b="0"/>
                  <wp:docPr id="17" name="Picture 17" descr="C:\Users\karthik mdu\Desktop\STUDENT\III YR\EIE 2013-2014\2133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arthik mdu\Desktop\STUDENT\III YR\EIE 2013-2014\2133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378" cy="113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10093" cy="1105460"/>
                  <wp:effectExtent l="0" t="0" r="0" b="0"/>
                  <wp:docPr id="18" name="Picture 18" descr="C:\Users\karthik mdu\Desktop\STUDENT\III YR\EIE 2013-2014\2133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arthik mdu\Desktop\STUDENT\III YR\EIE 2013-2014\2133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382" cy="1120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C0D" w:rsidTr="00921191">
        <w:tc>
          <w:tcPr>
            <w:tcW w:w="3700" w:type="dxa"/>
            <w:vAlign w:val="center"/>
          </w:tcPr>
          <w:p w:rsidR="00F25C0D" w:rsidRPr="008A20E9" w:rsidRDefault="00F25C0D" w:rsidP="0092119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A20E9">
              <w:rPr>
                <w:rFonts w:ascii="Times New Roman" w:hAnsi="Times New Roman" w:cs="Times New Roman"/>
                <w:sz w:val="28"/>
                <w:szCs w:val="24"/>
              </w:rPr>
              <w:t>Soundarya.K</w:t>
            </w:r>
            <w:proofErr w:type="spellEnd"/>
          </w:p>
          <w:p w:rsidR="00F25C0D" w:rsidRPr="008A20E9" w:rsidRDefault="00F25C0D" w:rsidP="0092119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A20E9">
              <w:rPr>
                <w:rFonts w:ascii="Times New Roman" w:hAnsi="Times New Roman" w:cs="Times New Roman"/>
                <w:sz w:val="28"/>
                <w:szCs w:val="24"/>
              </w:rPr>
              <w:t>Aravinda</w:t>
            </w:r>
            <w:proofErr w:type="spellEnd"/>
            <w:r w:rsidRPr="008A20E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8A20E9">
              <w:rPr>
                <w:rFonts w:ascii="Times New Roman" w:hAnsi="Times New Roman" w:cs="Times New Roman"/>
                <w:sz w:val="28"/>
                <w:szCs w:val="24"/>
              </w:rPr>
              <w:t>manickam.K</w:t>
            </w:r>
            <w:proofErr w:type="spellEnd"/>
          </w:p>
        </w:tc>
        <w:tc>
          <w:tcPr>
            <w:tcW w:w="921" w:type="dxa"/>
            <w:vAlign w:val="center"/>
          </w:tcPr>
          <w:p w:rsidR="00F25C0D" w:rsidRDefault="00F25C0D" w:rsidP="0092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851" w:type="dxa"/>
          </w:tcPr>
          <w:p w:rsidR="00F25C0D" w:rsidRDefault="00F25C0D" w:rsidP="00921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46298" cy="1116419"/>
                  <wp:effectExtent l="0" t="0" r="6350" b="7620"/>
                  <wp:docPr id="19" name="Picture 19" descr="C:\Users\karthik mdu\Desktop\STUDENT\II YR\EIE\14UEIE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arthik mdu\Desktop\STUDENT\II YR\EIE\14UEIE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15" cy="111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88828" cy="1126777"/>
                  <wp:effectExtent l="0" t="0" r="1905" b="0"/>
                  <wp:docPr id="20" name="Picture 20" descr="C:\Users\karthik mdu\Desktop\STUDENT\II YR\EIE\14UEIE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arthik mdu\Desktop\STUDENT\II YR\EIE\14UEIE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950" cy="1126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0EB7" w:rsidRDefault="00670EB7"/>
    <w:p w:rsidR="00670EB7" w:rsidRDefault="00670EB7"/>
    <w:sectPr w:rsidR="00670EB7" w:rsidSect="0055702B">
      <w:pgSz w:w="11907" w:h="16839" w:code="9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DA1"/>
    <w:multiLevelType w:val="hybridMultilevel"/>
    <w:tmpl w:val="12AE0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16B3D"/>
    <w:multiLevelType w:val="hybridMultilevel"/>
    <w:tmpl w:val="5024D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22834"/>
    <w:multiLevelType w:val="hybridMultilevel"/>
    <w:tmpl w:val="69044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51FC6"/>
    <w:multiLevelType w:val="hybridMultilevel"/>
    <w:tmpl w:val="BB122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B20C7"/>
    <w:rsid w:val="00003A1B"/>
    <w:rsid w:val="00176E93"/>
    <w:rsid w:val="001779D9"/>
    <w:rsid w:val="002C2449"/>
    <w:rsid w:val="00313B37"/>
    <w:rsid w:val="00360AE3"/>
    <w:rsid w:val="00434624"/>
    <w:rsid w:val="00470699"/>
    <w:rsid w:val="0055702B"/>
    <w:rsid w:val="005E3481"/>
    <w:rsid w:val="00670EB7"/>
    <w:rsid w:val="00771E9F"/>
    <w:rsid w:val="007A00CE"/>
    <w:rsid w:val="007B20C7"/>
    <w:rsid w:val="007D650F"/>
    <w:rsid w:val="00872810"/>
    <w:rsid w:val="008A20E9"/>
    <w:rsid w:val="008D1785"/>
    <w:rsid w:val="00A40DC6"/>
    <w:rsid w:val="00BB0E8E"/>
    <w:rsid w:val="00C124FB"/>
    <w:rsid w:val="00C43BF0"/>
    <w:rsid w:val="00D27ACA"/>
    <w:rsid w:val="00DE22ED"/>
    <w:rsid w:val="00E114F7"/>
    <w:rsid w:val="00E13B8E"/>
    <w:rsid w:val="00F25C0D"/>
    <w:rsid w:val="00FA765A"/>
    <w:rsid w:val="00FC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C7"/>
    <w:rPr>
      <w:rFonts w:ascii="Tahoma" w:hAnsi="Tahoma" w:cs="Tahoma"/>
      <w:sz w:val="16"/>
      <w:szCs w:val="16"/>
    </w:rPr>
  </w:style>
  <w:style w:type="character" w:customStyle="1" w:styleId="correction">
    <w:name w:val="correction"/>
    <w:basedOn w:val="DefaultParagraphFont"/>
    <w:rsid w:val="007B20C7"/>
  </w:style>
  <w:style w:type="table" w:styleId="TableGrid">
    <w:name w:val="Table Grid"/>
    <w:basedOn w:val="TableNormal"/>
    <w:uiPriority w:val="59"/>
    <w:rsid w:val="00D27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C7"/>
    <w:rPr>
      <w:rFonts w:ascii="Tahoma" w:hAnsi="Tahoma" w:cs="Tahoma"/>
      <w:sz w:val="16"/>
      <w:szCs w:val="16"/>
    </w:rPr>
  </w:style>
  <w:style w:type="character" w:customStyle="1" w:styleId="correction">
    <w:name w:val="correction"/>
    <w:basedOn w:val="DefaultParagraphFont"/>
    <w:rsid w:val="007B20C7"/>
  </w:style>
  <w:style w:type="table" w:styleId="TableGrid">
    <w:name w:val="Table Grid"/>
    <w:basedOn w:val="TableNormal"/>
    <w:uiPriority w:val="59"/>
    <w:rsid w:val="00D27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rajalakshmi</dc:creator>
  <cp:lastModifiedBy>deepapriyasoft</cp:lastModifiedBy>
  <cp:revision>2</cp:revision>
  <dcterms:created xsi:type="dcterms:W3CDTF">2015-09-22T08:00:00Z</dcterms:created>
  <dcterms:modified xsi:type="dcterms:W3CDTF">2015-09-22T08:00:00Z</dcterms:modified>
</cp:coreProperties>
</file>